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A4E19" w:rsidRDefault="00185FB8">
      <w:r>
        <w:rPr>
          <w:noProof/>
        </w:rPr>
        <w:drawing>
          <wp:inline distT="0" distB="0" distL="0" distR="0">
            <wp:extent cx="5816899" cy="28893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899" cy="288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026460" cy="3003704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460" cy="300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FB8" w:rsidRDefault="00185FB8">
      <w:r>
        <w:t>SAML: Security Assertion Markup Language</w:t>
      </w:r>
    </w:p>
    <w:p w:rsidR="008D227D" w:rsidRDefault="00185FB8">
      <w:r>
        <w:lastRenderedPageBreak/>
        <w:t xml:space="preserve">Identity Provider: Stores all the user </w:t>
      </w:r>
      <w:proofErr w:type="spellStart"/>
      <w:r>
        <w:t>User</w:t>
      </w:r>
      <w:proofErr w:type="spellEnd"/>
      <w:r>
        <w:t xml:space="preserve"> IDs and Passwords. In large enterprises, they use LDAP or Active Directory</w:t>
      </w:r>
      <w:r w:rsidR="00FE6B42">
        <w:rPr>
          <w:noProof/>
        </w:rPr>
        <w:drawing>
          <wp:inline distT="0" distB="0" distL="0" distR="0">
            <wp:extent cx="5359675" cy="305450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05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6B42">
        <w:rPr>
          <w:noProof/>
        </w:rPr>
        <w:drawing>
          <wp:inline distT="0" distB="0" distL="0" distR="0">
            <wp:extent cx="5810549" cy="320056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549" cy="320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6B42">
        <w:rPr>
          <w:noProof/>
        </w:rPr>
        <w:lastRenderedPageBreak/>
        <w:drawing>
          <wp:inline distT="0" distB="0" distL="0" distR="0">
            <wp:extent cx="5340624" cy="2756042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275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6B42">
        <w:rPr>
          <w:noProof/>
        </w:rPr>
        <w:drawing>
          <wp:inline distT="0" distB="0" distL="0" distR="0">
            <wp:extent cx="5918504" cy="2406774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504" cy="24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6B42">
        <w:rPr>
          <w:noProof/>
        </w:rPr>
        <w:drawing>
          <wp:inline distT="0" distB="0" distL="0" distR="0">
            <wp:extent cx="5912154" cy="23305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2154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6B42">
        <w:rPr>
          <w:noProof/>
        </w:rPr>
        <w:lastRenderedPageBreak/>
        <w:drawing>
          <wp:inline distT="0" distB="0" distL="0" distR="0">
            <wp:extent cx="6026460" cy="318151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460" cy="318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6B42">
        <w:rPr>
          <w:noProof/>
        </w:rPr>
        <w:drawing>
          <wp:inline distT="0" distB="0" distL="0" distR="0">
            <wp:extent cx="5651790" cy="311166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790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6B42">
        <w:rPr>
          <w:noProof/>
        </w:rPr>
        <w:drawing>
          <wp:inline distT="0" distB="0" distL="0" distR="0">
            <wp:extent cx="5346975" cy="2559182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975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6B42">
        <w:rPr>
          <w:noProof/>
        </w:rPr>
        <w:lastRenderedPageBreak/>
        <w:drawing>
          <wp:inline distT="0" distB="0" distL="0" distR="0">
            <wp:extent cx="5410478" cy="287669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478" cy="287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6B42">
        <w:rPr>
          <w:noProof/>
        </w:rPr>
        <w:drawing>
          <wp:inline distT="0" distB="0" distL="0" distR="0">
            <wp:extent cx="5734345" cy="312436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345" cy="312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FB8" w:rsidRDefault="008D227D">
      <w:r>
        <w:lastRenderedPageBreak/>
        <w:t>2 Factor Authentication is also called RSA token</w:t>
      </w:r>
      <w:r>
        <w:rPr>
          <w:noProof/>
        </w:rPr>
        <w:drawing>
          <wp:inline distT="0" distB="0" distL="0" distR="0">
            <wp:extent cx="5702593" cy="289574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289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64491" cy="297195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297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543835" cy="3003704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300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054860" cy="288304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62956" cy="7810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956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883401" cy="283859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283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591286" cy="31116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286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77192" cy="73663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192" cy="73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946904" cy="3048157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304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013759" cy="3225966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3759" cy="32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62956" cy="3060857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956" cy="306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69307" cy="327676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307" cy="327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80402" cy="2876698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402" cy="287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855001" cy="312436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5001" cy="312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05804" cy="2984653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804" cy="298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97777" cy="60963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6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77192" cy="297830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192" cy="297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533">
        <w:rPr>
          <w:noProof/>
        </w:rPr>
        <w:drawing>
          <wp:inline distT="0" distB="0" distL="0" distR="0">
            <wp:extent cx="5791498" cy="6731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498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533">
        <w:rPr>
          <w:noProof/>
        </w:rPr>
        <w:drawing>
          <wp:inline distT="0" distB="0" distL="0" distR="0">
            <wp:extent cx="5575587" cy="2851297"/>
            <wp:effectExtent l="0" t="0" r="635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587" cy="285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533">
        <w:rPr>
          <w:noProof/>
        </w:rPr>
        <w:lastRenderedPageBreak/>
        <w:drawing>
          <wp:inline distT="0" distB="0" distL="0" distR="0">
            <wp:extent cx="6020109" cy="306720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0109" cy="30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533">
        <w:rPr>
          <w:noProof/>
        </w:rPr>
        <w:drawing>
          <wp:inline distT="0" distB="0" distL="0" distR="0">
            <wp:extent cx="5740695" cy="469924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695" cy="46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533">
        <w:rPr>
          <w:noProof/>
        </w:rPr>
        <w:drawing>
          <wp:inline distT="0" distB="0" distL="0" distR="0">
            <wp:extent cx="5810549" cy="3270418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549" cy="327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185FB8">
        <w:t xml:space="preserve"> </w:t>
      </w:r>
    </w:p>
    <w:sectPr w:rsidR="00185FB8" w:rsidSect="00185FB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62A8"/>
    <w:rsid w:val="00185FB8"/>
    <w:rsid w:val="003A62A8"/>
    <w:rsid w:val="004B7533"/>
    <w:rsid w:val="008A4E19"/>
    <w:rsid w:val="008D227D"/>
    <w:rsid w:val="00FE6B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9402E41-5D1B-46D7-933E-2E9FEFBE92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13</Pages>
  <Words>36</Words>
  <Characters>209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Deloitte</Company>
  <LinksUpToDate>false</LinksUpToDate>
  <CharactersWithSpaces>244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Penumuchu, Keerthi Pratap</dc:creator>
  <cp:keywords/>
  <dc:description/>
  <cp:lastModifiedBy>Penumuchu, Keerthi Pratap</cp:lastModifiedBy>
  <cp:revision>3</cp:revision>
  <dcterms:created xsi:type="dcterms:W3CDTF">2016-08-03T21:39:00Z</dcterms:created>
  <dcterms:modified xsi:type="dcterms:W3CDTF">2016-08-03T22:37:00Z</dcterms:modified>
</cp:coreProperties>
</file>